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616DC" w14:textId="5E47E916" w:rsidR="00FD21A8" w:rsidRPr="00FD21A8" w:rsidRDefault="00E344DB" w:rsidP="00FD21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E344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O B R A Z L O Ž E NJ E</w:t>
      </w:r>
    </w:p>
    <w:p w14:paraId="154544E4" w14:textId="77777777" w:rsidR="00974DAA" w:rsidRDefault="00974DAA" w:rsidP="00D71F99">
      <w:pPr>
        <w:spacing w:after="120" w:line="240" w:lineRule="auto"/>
        <w:ind w:right="51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9B6CEE1" w14:textId="77777777" w:rsidR="00C413D9" w:rsidRPr="00E344DB" w:rsidRDefault="00C413D9" w:rsidP="00D71F99">
      <w:pPr>
        <w:spacing w:after="120" w:line="240" w:lineRule="auto"/>
        <w:ind w:right="51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38C56CB" w14:textId="4358988E" w:rsidR="00D71F99" w:rsidRDefault="00E344DB" w:rsidP="00D71F99">
      <w:pPr>
        <w:numPr>
          <w:ilvl w:val="0"/>
          <w:numId w:val="1"/>
        </w:numPr>
        <w:spacing w:after="120" w:line="240" w:lineRule="auto"/>
        <w:ind w:right="51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E344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PRAVNI TEMELJ</w:t>
      </w:r>
    </w:p>
    <w:p w14:paraId="1AF0677C" w14:textId="77777777" w:rsidR="00D71F99" w:rsidRPr="00D71F99" w:rsidRDefault="00D71F99" w:rsidP="00D71F99">
      <w:pPr>
        <w:spacing w:after="120" w:line="240" w:lineRule="auto"/>
        <w:ind w:left="1080" w:right="51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78A638BB" w14:textId="16FC6F2E" w:rsidR="00E344DB" w:rsidRDefault="00D71F99" w:rsidP="00D71F99">
      <w:pPr>
        <w:shd w:val="clear" w:color="auto" w:fill="FFFFFF"/>
        <w:spacing w:after="120" w:line="240" w:lineRule="auto"/>
        <w:ind w:right="510" w:firstLine="360"/>
        <w:jc w:val="both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D71F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Pravni temelj za donošenje ovog akta je</w:t>
      </w:r>
      <w:r w:rsidR="00FD21A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članak </w:t>
      </w:r>
      <w:r w:rsidR="00FD21A8" w:rsidRPr="00FD21A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36. Zakona o poljoprivredi („Narodne novine“, br. 118/18, 42/20, 127/20, 52/21, 152/22 i 152/24)</w:t>
      </w:r>
      <w:r w:rsidR="00FD21A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</w:t>
      </w:r>
      <w:r w:rsidR="00FD21A8" w:rsidRPr="00FD21A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Odluk</w:t>
      </w:r>
      <w:r w:rsidR="00FD21A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="00FD21A8" w:rsidRPr="00FD21A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Vlade Republike Hrvatske o pomoći za ublažavanje i djelomično uklanjanje posljedica prirodne nepogode suše na prinosima za 2024. godinu, </w:t>
      </w:r>
      <w:bookmarkStart w:id="0" w:name="_Hlk208826089"/>
      <w:r w:rsidR="00FD21A8" w:rsidRPr="00FD21A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KLASA: 022-03/25-04/361, URBROJ: 50301-27/22-25-3</w:t>
      </w:r>
      <w:bookmarkEnd w:id="0"/>
      <w:r w:rsidRPr="00D71F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 </w:t>
      </w:r>
    </w:p>
    <w:p w14:paraId="5677CA8C" w14:textId="77777777" w:rsidR="00D71F99" w:rsidRPr="00E344DB" w:rsidRDefault="00D71F99" w:rsidP="00D71F99">
      <w:pPr>
        <w:shd w:val="clear" w:color="auto" w:fill="FFFFFF"/>
        <w:spacing w:after="120" w:line="240" w:lineRule="auto"/>
        <w:ind w:right="510" w:firstLine="360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sk-SK" w:eastAsia="sk-SK"/>
          <w14:ligatures w14:val="none"/>
        </w:rPr>
      </w:pPr>
    </w:p>
    <w:p w14:paraId="0985D9FF" w14:textId="44F533C8" w:rsidR="00D71F99" w:rsidRDefault="00E344DB" w:rsidP="00D71F99">
      <w:pPr>
        <w:numPr>
          <w:ilvl w:val="0"/>
          <w:numId w:val="1"/>
        </w:numPr>
        <w:shd w:val="clear" w:color="auto" w:fill="FFFFFF"/>
        <w:spacing w:after="120" w:line="240" w:lineRule="auto"/>
        <w:ind w:right="51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k-SK" w:eastAsia="sk-SK"/>
          <w14:ligatures w14:val="none"/>
        </w:rPr>
      </w:pPr>
      <w:r w:rsidRPr="00E344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k-SK" w:eastAsia="sk-SK"/>
          <w14:ligatures w14:val="none"/>
        </w:rPr>
        <w:t xml:space="preserve"> OCJENA STANJA I OSNOVNA PITANJA KOJA SE UREĐUJU </w:t>
      </w:r>
      <w:r w:rsidR="007E65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k-SK" w:eastAsia="sk-SK"/>
          <w14:ligatures w14:val="none"/>
        </w:rPr>
        <w:t xml:space="preserve">  </w:t>
      </w:r>
      <w:r w:rsidRPr="00E344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k-SK" w:eastAsia="sk-SK"/>
          <w14:ligatures w14:val="none"/>
        </w:rPr>
        <w:t>AKTOM</w:t>
      </w:r>
    </w:p>
    <w:p w14:paraId="1AA8976D" w14:textId="77777777" w:rsidR="00D71F99" w:rsidRPr="00D71F99" w:rsidRDefault="00D71F99" w:rsidP="00D71F99">
      <w:pPr>
        <w:shd w:val="clear" w:color="auto" w:fill="FFFFFF"/>
        <w:spacing w:after="120" w:line="240" w:lineRule="auto"/>
        <w:ind w:left="1080" w:right="51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k-SK" w:eastAsia="sk-SK"/>
          <w14:ligatures w14:val="none"/>
        </w:rPr>
      </w:pPr>
    </w:p>
    <w:p w14:paraId="0A34CC13" w14:textId="68933911" w:rsidR="00D6600B" w:rsidRDefault="00D71F99" w:rsidP="00984D00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ab/>
      </w:r>
      <w:r w:rsidR="00FD21A8" w:rsidRPr="00FD21A8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Na sjednici Vlade Republike Hrvatske održanoj 4. rujna 2025. godine donesena je Odluka </w:t>
      </w:r>
      <w:bookmarkStart w:id="1" w:name="_Hlk207981641"/>
      <w:r w:rsidR="00FD21A8" w:rsidRPr="00FD21A8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Vlade Republike Hrvatske o pomoći za ublažavanje i djelomično uklanjanje posljedica prirodne nepogode suše na prinosima za 2024. godinu, </w:t>
      </w:r>
      <w:r w:rsidR="00FD21A8" w:rsidRPr="00FD21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022-03/25-04/361, URBROJ: 50301-27/22-25-3 (u daljnjem tekstu: </w:t>
      </w:r>
      <w:bookmarkEnd w:id="1"/>
      <w:r w:rsidR="00FD21A8" w:rsidRPr="00FD21A8">
        <w:rPr>
          <w:rFonts w:ascii="Times New Roman" w:eastAsia="Calibri" w:hAnsi="Times New Roman" w:cs="Times New Roman"/>
          <w:sz w:val="24"/>
          <w:szCs w:val="24"/>
          <w:lang w:eastAsia="hr-HR"/>
        </w:rPr>
        <w:t>Odluka Vlade RH) kojom se odobrava pomoć u ukupnom iznosu od 5.000.000,00 EUR za ublažavanje i djelomično uklanjanje posljedica prirodne nepogode suše na prinosima za 2024. godinu.</w:t>
      </w:r>
    </w:p>
    <w:p w14:paraId="56E743BE" w14:textId="77777777" w:rsidR="00FD21A8" w:rsidRDefault="00FD21A8" w:rsidP="00984D00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558B09" w14:textId="59D9741A" w:rsidR="00FD21A8" w:rsidRDefault="00D6600B" w:rsidP="00FD21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FD21A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Sukladno odredbama</w:t>
      </w:r>
      <w:r w:rsidR="00C413D9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Odluke Vlade RH</w:t>
      </w:r>
      <w:r w:rsidR="00FD21A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 w:rsidR="00FD21A8" w:rsidRPr="00FD21A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FD21A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Grad Koprivnica</w:t>
      </w:r>
      <w:r w:rsidR="00FD21A8" w:rsidRPr="00FD21A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FD21A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je obvezan </w:t>
      </w:r>
      <w:r w:rsidR="00FD21A8" w:rsidRPr="00FD21A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u suradnji i koordinaciji s Ministarstvom poljoprivrede, šumarstva i ribarstva (u daljnjem tekstu: Ministarstvo) izraditi </w:t>
      </w:r>
      <w:r w:rsidR="00FD21A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program</w:t>
      </w:r>
      <w:r w:rsidR="00FD21A8" w:rsidRPr="00FD21A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potpore male vrijednosti (</w:t>
      </w:r>
      <w:r w:rsidR="00FD21A8" w:rsidRPr="00FD21A8">
        <w:rPr>
          <w:rFonts w:ascii="Times New Roman" w:eastAsia="Calibri" w:hAnsi="Times New Roman" w:cs="Times New Roman"/>
          <w:i/>
          <w:kern w:val="0"/>
          <w:sz w:val="24"/>
          <w:szCs w:val="24"/>
          <w:lang w:eastAsia="hr-HR"/>
          <w14:ligatures w14:val="none"/>
        </w:rPr>
        <w:t>de minimis</w:t>
      </w:r>
      <w:r w:rsidR="00FD21A8" w:rsidRPr="00FD21A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) za ublažavanje i djelomično uklanjanje posljedica prirodne nepogode suše iz 2024. godine na poljoprivrednim gospodarstvima u skladu s inicijalnim listama poljoprivrednih gospodarstava i vrijednosti njihovih šteta po poljoprivrednim kulturama i površinama uzrokovanih prirodnom nepogodom sušom na prinosima u 2024. godini koje </w:t>
      </w:r>
      <w:r w:rsidR="00FD21A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je Grad Koprivnica</w:t>
      </w:r>
      <w:r w:rsidR="00FD21A8" w:rsidRPr="00FD21A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FD21A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dostavio</w:t>
      </w:r>
      <w:r w:rsidR="00FD21A8" w:rsidRPr="00FD21A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Ministarstvu.</w:t>
      </w:r>
    </w:p>
    <w:p w14:paraId="05418911" w14:textId="77777777" w:rsidR="00F14CFE" w:rsidRDefault="00F14CFE" w:rsidP="00FD21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A4087A3" w14:textId="73B4A52C" w:rsidR="00F14CFE" w:rsidRPr="00F14CFE" w:rsidRDefault="00F14CFE" w:rsidP="00F14CFE">
      <w:pPr>
        <w:pStyle w:val="paragraph"/>
        <w:spacing w:before="0" w:beforeAutospacing="0" w:after="0" w:afterAutospacing="0"/>
        <w:jc w:val="both"/>
      </w:pPr>
      <w:r>
        <w:rPr>
          <w:rFonts w:eastAsia="Calibri"/>
        </w:rPr>
        <w:tab/>
      </w:r>
      <w:r w:rsidRPr="00F14CFE">
        <w:rPr>
          <w:color w:val="231F20"/>
        </w:rPr>
        <w:t>Grad Koprivnica će</w:t>
      </w:r>
      <w:r w:rsidRPr="00F14CFE">
        <w:rPr>
          <w:rFonts w:eastAsia="Calibri"/>
        </w:rPr>
        <w:t xml:space="preserve"> pripremiti konačan popis prihvatljivih korisnika s prijedlogom raspodjele ukupno raspoloživih sredstava po korisniku te ga dostaviti Ministarstvu </w:t>
      </w:r>
      <w:r w:rsidRPr="00F14CFE">
        <w:t>najkasnije do 21. studenoga 2025. godine radi isplate sredstava pomoći.</w:t>
      </w:r>
    </w:p>
    <w:p w14:paraId="08A04C5D" w14:textId="77777777" w:rsidR="00F14CFE" w:rsidRPr="00F14CFE" w:rsidRDefault="00F14CFE" w:rsidP="00F14CF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89E3E97" w14:textId="694F4F74" w:rsidR="00F14CFE" w:rsidRDefault="00F14CFE" w:rsidP="00F14C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" w:name="_Hlk208301355"/>
      <w:r w:rsidRPr="00F1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Ministarstvo će ukupna sredstva pomoći raspodijeliti JLS-ovima proporcionalno udjelu iznosa pomoći za štete uzrokovane prirodnom nepogodom sušom koja je u 2024. godini uzrokovala gubitke na prinosima poljoprivrednih kultura. </w:t>
      </w:r>
      <w:bookmarkEnd w:id="2"/>
    </w:p>
    <w:p w14:paraId="5D817D52" w14:textId="04F6B107" w:rsidR="00D6600B" w:rsidRDefault="00D6600B" w:rsidP="00984D00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2C68E5" w14:textId="68A07F16" w:rsidR="00D71F99" w:rsidRPr="00D71F99" w:rsidRDefault="00D6600B" w:rsidP="00FD21A8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Sukladno svemu gore navedenom </w:t>
      </w:r>
      <w:r w:rsidRPr="00D6600B">
        <w:rPr>
          <w:rFonts w:ascii="Times New Roman" w:eastAsia="Calibri" w:hAnsi="Times New Roman" w:cs="Times New Roman"/>
          <w:sz w:val="24"/>
          <w:szCs w:val="24"/>
        </w:rPr>
        <w:t xml:space="preserve">potrebno </w:t>
      </w:r>
      <w:r w:rsidR="00984D00">
        <w:rPr>
          <w:rFonts w:ascii="Times New Roman" w:eastAsia="Calibri" w:hAnsi="Times New Roman" w:cs="Times New Roman"/>
          <w:sz w:val="24"/>
          <w:szCs w:val="24"/>
        </w:rPr>
        <w:t xml:space="preserve">je </w:t>
      </w:r>
      <w:r w:rsidRPr="00D6600B">
        <w:rPr>
          <w:rFonts w:ascii="Times New Roman" w:eastAsia="Calibri" w:hAnsi="Times New Roman" w:cs="Times New Roman"/>
          <w:sz w:val="24"/>
          <w:szCs w:val="24"/>
        </w:rPr>
        <w:t xml:space="preserve">pristupiti </w:t>
      </w:r>
      <w:r w:rsidR="00FD21A8">
        <w:rPr>
          <w:rFonts w:ascii="Times New Roman" w:eastAsia="Calibri" w:hAnsi="Times New Roman" w:cs="Times New Roman"/>
          <w:sz w:val="24"/>
          <w:szCs w:val="24"/>
        </w:rPr>
        <w:t xml:space="preserve">izradi programa </w:t>
      </w:r>
      <w:r w:rsidR="00FD21A8" w:rsidRPr="00FD21A8">
        <w:rPr>
          <w:rFonts w:ascii="Times New Roman" w:eastAsia="Calibri" w:hAnsi="Times New Roman" w:cs="Times New Roman"/>
          <w:sz w:val="24"/>
          <w:szCs w:val="24"/>
          <w:lang w:eastAsia="hr-HR"/>
        </w:rPr>
        <w:t>potpore male vrijednosti (</w:t>
      </w:r>
      <w:r w:rsidR="00FD21A8" w:rsidRPr="00FD21A8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de minimis</w:t>
      </w:r>
      <w:r w:rsidR="00FD21A8" w:rsidRPr="00FD21A8">
        <w:rPr>
          <w:rFonts w:ascii="Times New Roman" w:eastAsia="Calibri" w:hAnsi="Times New Roman" w:cs="Times New Roman"/>
          <w:sz w:val="24"/>
          <w:szCs w:val="24"/>
          <w:lang w:eastAsia="hr-HR"/>
        </w:rPr>
        <w:t>) za ublažavanje i djelomično uklanjanje posljedica prirodne nepogode suše iz 2024. godine</w:t>
      </w:r>
      <w:r w:rsidR="00B13BD0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14:paraId="44621D3A" w14:textId="77777777" w:rsidR="00C413D9" w:rsidRPr="00E344DB" w:rsidRDefault="00C413D9" w:rsidP="00E344DB">
      <w:pPr>
        <w:autoSpaceDE w:val="0"/>
        <w:autoSpaceDN w:val="0"/>
        <w:adjustRightInd w:val="0"/>
        <w:spacing w:after="12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</w:p>
    <w:p w14:paraId="4D4D00A1" w14:textId="2FD28A9D" w:rsidR="00E344DB" w:rsidRPr="00984D00" w:rsidRDefault="00E344DB" w:rsidP="00984D00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right="510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984D00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 SREDSTVA POTREBNA ZA PROVOĐENJE ODLUKE</w:t>
      </w:r>
    </w:p>
    <w:p w14:paraId="1E1DF024" w14:textId="77777777" w:rsidR="00E344DB" w:rsidRPr="00E344DB" w:rsidRDefault="00E344DB" w:rsidP="00E344DB">
      <w:pPr>
        <w:autoSpaceDE w:val="0"/>
        <w:autoSpaceDN w:val="0"/>
        <w:adjustRightInd w:val="0"/>
        <w:spacing w:after="120" w:line="240" w:lineRule="auto"/>
        <w:ind w:right="510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7209B044" w14:textId="6B07DECA" w:rsidR="00F14CFE" w:rsidRPr="00F14CFE" w:rsidRDefault="00E344DB" w:rsidP="00F14CF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344DB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       </w:t>
      </w:r>
      <w:r w:rsidR="00984D00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ab/>
      </w:r>
      <w:r w:rsidRPr="0098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 </w:t>
      </w:r>
      <w:r w:rsidR="00F14CFE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Sredstva za provođenje ove Odluke osigurana su u Državnom proračunu Republike Hrvatske za 2025. godinu i projekcija za 2026. i 2027. godinu. </w:t>
      </w:r>
      <w:r w:rsidR="00F14CFE" w:rsidRPr="00F1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Ministarstvo će</w:t>
      </w:r>
      <w:r w:rsidR="00C413D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odobrena </w:t>
      </w:r>
      <w:r w:rsidR="00C413D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sredstva </w:t>
      </w:r>
      <w:r w:rsidR="00F14CFE" w:rsidRPr="00F1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doznač</w:t>
      </w:r>
      <w:r w:rsidR="00C413D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iti</w:t>
      </w:r>
      <w:r w:rsidR="00F14CFE" w:rsidRPr="00F1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izravno na raču</w:t>
      </w:r>
      <w:r w:rsidR="00F14C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 Grada Koprivnice</w:t>
      </w:r>
      <w:r w:rsidR="009D0A8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te će se navedena sredstva temeljem Odluke gradonačelnika Grada Koprivnice o dodjeli potpora male vrijednosti, isplatiti na žiro račun korisnika.</w:t>
      </w:r>
    </w:p>
    <w:tbl>
      <w:tblPr>
        <w:tblW w:w="9840" w:type="dxa"/>
        <w:tblInd w:w="26" w:type="dxa"/>
        <w:tblLook w:val="04A0" w:firstRow="1" w:lastRow="0" w:firstColumn="1" w:lastColumn="0" w:noHBand="0" w:noVBand="1"/>
      </w:tblPr>
      <w:tblGrid>
        <w:gridCol w:w="5265"/>
        <w:gridCol w:w="4575"/>
      </w:tblGrid>
      <w:tr w:rsidR="00E344DB" w:rsidRPr="00E344DB" w14:paraId="5728110B" w14:textId="77777777" w:rsidTr="00E344DB">
        <w:trPr>
          <w:trHeight w:val="2490"/>
        </w:trPr>
        <w:tc>
          <w:tcPr>
            <w:tcW w:w="5265" w:type="dxa"/>
          </w:tcPr>
          <w:p w14:paraId="34002342" w14:textId="7293B269" w:rsid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F98A3BD" w14:textId="77777777" w:rsidR="00F14CFE" w:rsidRPr="00E344DB" w:rsidRDefault="00F14CFE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4555F8A" w14:textId="77777777" w:rsidR="00E344DB" w:rsidRP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344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      Nositelj izrade akta:</w:t>
            </w:r>
          </w:p>
          <w:p w14:paraId="5A3EEC53" w14:textId="77777777" w:rsidR="00E344DB" w:rsidRP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344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Upravni odjel za financije, gospodarstvo </w:t>
            </w:r>
          </w:p>
          <w:p w14:paraId="1AB5D219" w14:textId="3058FD3B" w:rsid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344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       i europske poslove                                            </w:t>
            </w:r>
          </w:p>
          <w:p w14:paraId="13F2179B" w14:textId="77777777" w:rsidR="000E3AAD" w:rsidRPr="00E344DB" w:rsidRDefault="000E3AAD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7DE5D10" w14:textId="63F909A4" w:rsidR="00E344DB" w:rsidRP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344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           PROČELNIK:</w:t>
            </w:r>
          </w:p>
          <w:p w14:paraId="38A514CA" w14:textId="7CECB7D3" w:rsidR="00E344DB" w:rsidRP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344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</w:t>
            </w:r>
            <w:r w:rsidR="00F14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</w:t>
            </w:r>
            <w:r w:rsidRPr="00E344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Zdravko Punčikar</w:t>
            </w:r>
          </w:p>
          <w:p w14:paraId="301B6B64" w14:textId="77777777" w:rsidR="00E344DB" w:rsidRP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575" w:type="dxa"/>
          </w:tcPr>
          <w:p w14:paraId="26F3A549" w14:textId="77777777" w:rsid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344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      </w:t>
            </w:r>
          </w:p>
          <w:p w14:paraId="2EF1D806" w14:textId="77777777" w:rsidR="00F14CFE" w:rsidRPr="00E344DB" w:rsidRDefault="00F14CFE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6C189FB5" w14:textId="77777777" w:rsidR="00E344DB" w:rsidRP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344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  Predlagatelj akta:</w:t>
            </w:r>
          </w:p>
          <w:p w14:paraId="07B3D9D2" w14:textId="77777777" w:rsidR="00E344DB" w:rsidRP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344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</w:t>
            </w:r>
          </w:p>
          <w:p w14:paraId="40E00972" w14:textId="0B33E688" w:rsidR="00E344DB" w:rsidRP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344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GRADONAČELNIK:</w:t>
            </w:r>
          </w:p>
          <w:p w14:paraId="6DD74389" w14:textId="51B4D5BB" w:rsidR="00E344DB" w:rsidRP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344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</w:t>
            </w:r>
            <w:r w:rsidR="00F14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 </w:t>
            </w:r>
            <w:r w:rsidRPr="00E344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Mišel Jakšić</w:t>
            </w:r>
          </w:p>
          <w:p w14:paraId="7646D8E6" w14:textId="77777777" w:rsidR="00E344DB" w:rsidRP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6FBF2C2" w14:textId="77777777" w:rsidR="00E344DB" w:rsidRP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A9CB20D" w14:textId="77777777" w:rsidR="00E344DB" w:rsidRP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86771B1" w14:textId="77777777" w:rsidR="00E344DB" w:rsidRP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3816C64" w14:textId="77777777" w:rsidR="00E344DB" w:rsidRPr="00E344DB" w:rsidRDefault="00E344DB" w:rsidP="00E344DB">
            <w:pPr>
              <w:spacing w:after="120" w:line="240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</w:tbl>
    <w:p w14:paraId="5E8B8789" w14:textId="77777777" w:rsidR="003B6DD4" w:rsidRDefault="003B6DD4" w:rsidP="00E344DB">
      <w:pPr>
        <w:spacing w:after="120"/>
        <w:ind w:right="510"/>
      </w:pPr>
    </w:p>
    <w:sectPr w:rsidR="003B6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18187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787797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766113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4DB"/>
    <w:rsid w:val="000E3AAD"/>
    <w:rsid w:val="0020608E"/>
    <w:rsid w:val="003A1068"/>
    <w:rsid w:val="003B6DD4"/>
    <w:rsid w:val="00410A8E"/>
    <w:rsid w:val="00420DF7"/>
    <w:rsid w:val="004327AA"/>
    <w:rsid w:val="0045262E"/>
    <w:rsid w:val="004814A2"/>
    <w:rsid w:val="00582825"/>
    <w:rsid w:val="005F51CE"/>
    <w:rsid w:val="007323A8"/>
    <w:rsid w:val="00780F11"/>
    <w:rsid w:val="007E65E0"/>
    <w:rsid w:val="00884DA5"/>
    <w:rsid w:val="00952C6B"/>
    <w:rsid w:val="009558C5"/>
    <w:rsid w:val="00974DAA"/>
    <w:rsid w:val="00984D00"/>
    <w:rsid w:val="009D0A8F"/>
    <w:rsid w:val="00A12A62"/>
    <w:rsid w:val="00A40446"/>
    <w:rsid w:val="00A504A0"/>
    <w:rsid w:val="00A54C58"/>
    <w:rsid w:val="00A711BD"/>
    <w:rsid w:val="00AE0E27"/>
    <w:rsid w:val="00B05DEA"/>
    <w:rsid w:val="00B13BD0"/>
    <w:rsid w:val="00B835A4"/>
    <w:rsid w:val="00BB2386"/>
    <w:rsid w:val="00BF23B8"/>
    <w:rsid w:val="00C413D9"/>
    <w:rsid w:val="00C57436"/>
    <w:rsid w:val="00CC1B8A"/>
    <w:rsid w:val="00CD5C3F"/>
    <w:rsid w:val="00D5149E"/>
    <w:rsid w:val="00D6600B"/>
    <w:rsid w:val="00D71F99"/>
    <w:rsid w:val="00E344DB"/>
    <w:rsid w:val="00EB5658"/>
    <w:rsid w:val="00F0150D"/>
    <w:rsid w:val="00F14CFE"/>
    <w:rsid w:val="00F542AE"/>
    <w:rsid w:val="00F5529F"/>
    <w:rsid w:val="00F67C89"/>
    <w:rsid w:val="00FC5CA1"/>
    <w:rsid w:val="00FD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AACB8"/>
  <w15:chartTrackingRefBased/>
  <w15:docId w15:val="{58DA3628-CD79-41BC-9FDE-10E814E2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E344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344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344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344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344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344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344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344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344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344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344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344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344D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344DB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344D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344D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344D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344D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344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344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344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344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344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344D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344D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344DB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344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344DB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344DB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59"/>
    <w:rsid w:val="00E344D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D71F99"/>
    <w:pPr>
      <w:spacing w:after="0" w:line="240" w:lineRule="auto"/>
    </w:pPr>
    <w:rPr>
      <w:kern w:val="0"/>
      <w14:ligatures w14:val="none"/>
    </w:rPr>
  </w:style>
  <w:style w:type="paragraph" w:customStyle="1" w:styleId="paragraph">
    <w:name w:val="paragraph"/>
    <w:basedOn w:val="Normal"/>
    <w:rsid w:val="00F14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0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Gačan</dc:creator>
  <cp:keywords/>
  <dc:description/>
  <cp:lastModifiedBy>Mario Gačan</cp:lastModifiedBy>
  <cp:revision>4</cp:revision>
  <dcterms:created xsi:type="dcterms:W3CDTF">2025-10-08T09:30:00Z</dcterms:created>
  <dcterms:modified xsi:type="dcterms:W3CDTF">2025-10-08T09:38:00Z</dcterms:modified>
</cp:coreProperties>
</file>